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1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6237"/>
        <w:tblGridChange w:id="0">
          <w:tblGrid>
            <w:gridCol w:w="4219"/>
            <w:gridCol w:w="6237"/>
          </w:tblGrid>
        </w:tblGridChange>
      </w:tblGrid>
      <w:tr>
        <w:trPr>
          <w:cantSplit w:val="0"/>
          <w:trHeight w:val="98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right" w:leader="none" w:pos="4428"/>
              </w:tabs>
              <w:rPr>
                <w:rFonts w:ascii="Corsiva" w:cs="Corsiva" w:eastAsia="Corsiva" w:hAnsi="Corsiva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sz w:val="40"/>
                <w:szCs w:val="4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Corsiva" w:cs="Corsiva" w:eastAsia="Corsiva" w:hAnsi="Corsiva"/>
                <w:b w:val="1"/>
                <w:sz w:val="40"/>
                <w:szCs w:val="40"/>
              </w:rPr>
              <w:drawing>
                <wp:inline distB="0" distT="0" distL="0" distR="0">
                  <wp:extent cx="414464" cy="465352"/>
                  <wp:effectExtent b="0" l="0" r="0" t="0"/>
                  <wp:docPr descr="LOGO TELESE.png" id="2" name="image2.png"/>
                  <a:graphic>
                    <a:graphicData uri="http://schemas.openxmlformats.org/drawingml/2006/picture">
                      <pic:pic>
                        <pic:nvPicPr>
                          <pic:cNvPr descr="LOGO TELESE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64" cy="4653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rsiva" w:cs="Corsiva" w:eastAsia="Corsiva" w:hAnsi="Corsiva"/>
                <w:b w:val="1"/>
                <w:sz w:val="40"/>
                <w:szCs w:val="40"/>
                <w:rtl w:val="0"/>
              </w:rPr>
              <w:t xml:space="preserve">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right="1451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color w:val="000000"/>
                <w:sz w:val="40"/>
                <w:szCs w:val="40"/>
                <w:rtl w:val="0"/>
              </w:rPr>
              <w:t xml:space="preserve">                     </w:t>
            </w: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490035" cy="370249"/>
                  <wp:effectExtent b="0" l="0" r="0" t="0"/>
                  <wp:docPr descr="euro.jpg" id="3" name="image1.jpg"/>
                  <a:graphic>
                    <a:graphicData uri="http://schemas.openxmlformats.org/drawingml/2006/picture">
                      <pic:pic>
                        <pic:nvPicPr>
                          <pic:cNvPr descr="eur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35" cy="370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rsiva" w:cs="Corsiva" w:eastAsia="Corsiva" w:hAnsi="Corsiva"/>
                <w:b w:val="1"/>
                <w:color w:val="000000"/>
                <w:sz w:val="40"/>
                <w:szCs w:val="4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-408936</wp:posOffset>
                  </wp:positionV>
                  <wp:extent cx="535940" cy="665480"/>
                  <wp:effectExtent b="0" l="0" r="0" t="0"/>
                  <wp:wrapSquare wrapText="bothSides" distB="0" distT="0" distL="114300" distR="114300"/>
                  <wp:docPr descr="LOGO TELESE.png" id="1" name="image2.png"/>
                  <a:graphic>
                    <a:graphicData uri="http://schemas.openxmlformats.org/drawingml/2006/picture">
                      <pic:pic>
                        <pic:nvPicPr>
                          <pic:cNvPr descr="LOGO TELESE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665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Corsiva" w:cs="Corsiva" w:eastAsia="Corsiva" w:hAnsi="Corsiv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Istituto Professionale di Stato “V.Telese”Ischia</w:t>
      </w:r>
    </w:p>
    <w:p w:rsidR="00000000" w:rsidDel="00000000" w:rsidP="00000000" w:rsidRDefault="00000000" w:rsidRPr="00000000" w14:paraId="00000006">
      <w:pPr>
        <w:jc w:val="center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SERVIZI PER L’ENOGASTRONOMIA E L’OSPITALITÀ ALBERGHIERA </w:t>
      </w:r>
    </w:p>
    <w:p w:rsidR="00000000" w:rsidDel="00000000" w:rsidP="00000000" w:rsidRDefault="00000000" w:rsidRPr="00000000" w14:paraId="00000007">
      <w:pPr>
        <w:jc w:val="center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SERVIZI COMMERCIALI  </w:t>
      </w:r>
    </w:p>
    <w:p w:rsidR="00000000" w:rsidDel="00000000" w:rsidP="00000000" w:rsidRDefault="00000000" w:rsidRPr="00000000" w14:paraId="00000008">
      <w:pPr>
        <w:jc w:val="center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SERVIZI PER L’AGRICOLTURA E LO SVILUPPO RURALE</w:t>
      </w:r>
    </w:p>
    <w:p w:rsidR="00000000" w:rsidDel="00000000" w:rsidP="00000000" w:rsidRDefault="00000000" w:rsidRPr="00000000" w14:paraId="00000009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left"/>
        <w:tblInd w:w="-1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37"/>
        <w:gridCol w:w="3241"/>
        <w:gridCol w:w="3268"/>
        <w:tblGridChange w:id="0">
          <w:tblGrid>
            <w:gridCol w:w="3237"/>
            <w:gridCol w:w="3241"/>
            <w:gridCol w:w="3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color w:val="0000ff"/>
                  <w:sz w:val="12"/>
                  <w:szCs w:val="12"/>
                  <w:u w:val="single"/>
                  <w:rtl w:val="0"/>
                </w:rPr>
                <w:t xml:space="preserve">narh04000p@istruzione.it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12"/>
                <w:szCs w:val="12"/>
              </w:rPr>
            </w:pPr>
            <w:hyperlink r:id="rId9">
              <w:r w:rsidDel="00000000" w:rsidR="00000000" w:rsidRPr="00000000">
                <w:rPr>
                  <w:color w:val="0000ff"/>
                  <w:sz w:val="12"/>
                  <w:szCs w:val="12"/>
                  <w:u w:val="single"/>
                  <w:rtl w:val="0"/>
                </w:rPr>
                <w:t xml:space="preserve">www.ipsteleseischia.gov.it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Pec.:</w:t>
            </w:r>
            <w:hyperlink r:id="rId10">
              <w:r w:rsidDel="00000000" w:rsidR="00000000" w:rsidRPr="00000000">
                <w:rPr>
                  <w:color w:val="0000ff"/>
                  <w:sz w:val="12"/>
                  <w:szCs w:val="12"/>
                  <w:u w:val="single"/>
                  <w:rtl w:val="0"/>
                </w:rPr>
                <w:t xml:space="preserve">narh04000p@pec.istruzione.it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ind w:firstLine="708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Verbale GLO n. 2  del </w:t>
      </w:r>
    </w:p>
    <w:p w:rsidR="00000000" w:rsidDel="00000000" w:rsidP="00000000" w:rsidRDefault="00000000" w:rsidRPr="00000000" w14:paraId="00000010">
      <w:pPr>
        <w:tabs>
          <w:tab w:val="left" w:leader="none" w:pos="2404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40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giorno _____________________ dell’anno _________ alle ore ______ in modalità a distanza, attraverso la piattaforma G Suite   dell’IPS Telese di Ischia,  su convocazione  del Dirigente Scolastico del ____________si riunisce il GLO  dell’alunno\a _______________ ________ frequentante la classe ____ ___ indirizzo _____________________   dell’Istituto IPS TELESE ISCHIA  per discutere  il seguente ordine del giorno: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04"/>
        </w:tabs>
        <w:ind w:left="1077" w:hanging="357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Approvazione PEI ed eventuale revisione del Piano Educativo Individualizzato</w:t>
      </w:r>
    </w:p>
    <w:p w:rsidR="00000000" w:rsidDel="00000000" w:rsidP="00000000" w:rsidRDefault="00000000" w:rsidRPr="00000000" w14:paraId="00000013">
      <w:pPr>
        <w:tabs>
          <w:tab w:val="left" w:leader="none" w:pos="240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404"/>
        </w:tabs>
        <w:spacing w:after="120" w:lineRule="auto"/>
        <w:rPr>
          <w:rFonts w:ascii="Calibri" w:cs="Calibri" w:eastAsia="Calibri" w:hAnsi="Calibri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Presiede l’incontro   il coordinatore di classe prof. _____ su delega del Dirigente Scolastico; funge da segretario il/la prof.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INSEGNANTE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43"/>
        </w:tabs>
        <w:spacing w:after="12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CONSIDERATO </w:t>
        <w:tab/>
        <w:t xml:space="preserve">Il Decreto di costituzione del GLO</w:t>
      </w:r>
    </w:p>
    <w:p w:rsidR="00000000" w:rsidDel="00000000" w:rsidP="00000000" w:rsidRDefault="00000000" w:rsidRPr="00000000" w14:paraId="00000016">
      <w:pPr>
        <w:tabs>
          <w:tab w:val="left" w:leader="none" w:pos="1843"/>
        </w:tabs>
        <w:spacing w:after="12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CONSIDERATE</w:t>
        <w:tab/>
        <w:t xml:space="preserve">Le Modifiche o integrazioni alla composizione del GLO, successive alla prima </w:t>
        <w:tab/>
        <w:tab/>
        <w:t xml:space="preserve">convocazione</w:t>
      </w:r>
    </w:p>
    <w:p w:rsidR="00000000" w:rsidDel="00000000" w:rsidP="00000000" w:rsidRDefault="00000000" w:rsidRPr="00000000" w14:paraId="00000017">
      <w:pPr>
        <w:tabs>
          <w:tab w:val="left" w:leader="none" w:pos="1140"/>
          <w:tab w:val="left" w:leader="none" w:pos="1843"/>
          <w:tab w:val="left" w:leader="none" w:pos="2404"/>
        </w:tabs>
        <w:spacing w:after="12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PRESO ATTO </w:t>
        <w:tab/>
        <w:t xml:space="preserve">Della presenza dell’esperto professionista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Nome Cognome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qualità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Ruolo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dell’alunno, invitato a partecipare ai sensi del art. 3  comma 7 del DI 182/20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(solo se esiste invito altrimenti cancellare)</w:t>
      </w:r>
    </w:p>
    <w:p w:rsidR="00000000" w:rsidDel="00000000" w:rsidP="00000000" w:rsidRDefault="00000000" w:rsidRPr="00000000" w14:paraId="00000018">
      <w:pPr>
        <w:tabs>
          <w:tab w:val="left" w:leader="none" w:pos="1134"/>
          <w:tab w:val="left" w:leader="none" w:pos="2404"/>
        </w:tabs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Risultano presenti: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prof. Mario Sironi;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Funzione Strumentale dell’Area Inclusione prof. Aurelio De Luise e prof. Adriana Razzano;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contitolari del Consiglio di Classe: </w:t>
      </w:r>
      <w:r w:rsidDel="00000000" w:rsidR="00000000" w:rsidRPr="00000000">
        <w:rPr>
          <w:rtl w:val="0"/>
        </w:rPr>
      </w:r>
    </w:p>
    <w:tbl>
      <w:tblPr>
        <w:tblStyle w:val="Table3"/>
        <w:tblW w:w="8937.0" w:type="dxa"/>
        <w:jc w:val="left"/>
        <w:tblInd w:w="25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9"/>
        <w:gridCol w:w="5528"/>
        <w:tblGridChange w:id="0">
          <w:tblGrid>
            <w:gridCol w:w="3409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a quale titolo ciascun componente interviene al GLO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ITALIANO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MATEMATICA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INGLESE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TEDESCO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SOSTEGNO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1134"/>
          <w:tab w:val="left" w:leader="none" w:pos="240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NPI/UMV: dott.ssa Maria Di Scala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Professionista: nome cognome specificare professione)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404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Risultano assenti: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prof. Mario Sironi;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funzione strumentale dell’Area Inclusione prof. Aurelio De Luise e prof. Adriana Razzano;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contitolari del Consiglio di Classe: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795.0" w:type="dxa"/>
        <w:jc w:val="left"/>
        <w:tblInd w:w="25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9"/>
        <w:gridCol w:w="4386"/>
        <w:tblGridChange w:id="0">
          <w:tblGrid>
            <w:gridCol w:w="3409"/>
            <w:gridCol w:w="43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a quale titolo ciascun componente interviene al GLO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ITALIANO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MATEMATICA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INGLESE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TEDESCO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SOSTEGNO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NPI/UMV: dott.ssa Maria Di Scala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4"/>
        </w:tabs>
        <w:spacing w:after="0" w:before="0" w:line="240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Professionista: nome cognome specificare professione)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404"/>
        </w:tabs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Constatata la validità della seduta, si dà inizio ai lavori.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404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prof.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fa una sintetica analisi del percorso svolto (obiettivi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raggiunti? non raggiunti? parzialmente raggiunti? da eliminare? da aggiungere? Etc)</w:t>
      </w:r>
    </w:p>
    <w:p w:rsidR="00000000" w:rsidDel="00000000" w:rsidP="00000000" w:rsidRDefault="00000000" w:rsidRPr="00000000" w14:paraId="00000052">
      <w:pPr>
        <w:tabs>
          <w:tab w:val="left" w:leader="none" w:pos="2404"/>
        </w:tabs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4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404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 G.L.O, tenuto conto del percorso previsto e dei risultati raggiunti :</w:t>
      </w:r>
    </w:p>
    <w:p w:rsidR="00000000" w:rsidDel="00000000" w:rsidP="00000000" w:rsidRDefault="00000000" w:rsidRPr="00000000" w14:paraId="00000057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approva il percorso del P.E.I. non ritenendo necessaria alcuna modifica e/o integrazione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(cancellare se non occorre)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ritiene necessario apportare le seguenti modifiche ed integrazioni alla progettazione iniziale: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Sintesi dei punti oggetto di eventuale adeguamento e revisione per realizzare un ambiente di apprendimento inclusivo)</w:t>
      </w:r>
    </w:p>
    <w:p w:rsidR="00000000" w:rsidDel="00000000" w:rsidP="00000000" w:rsidRDefault="00000000" w:rsidRPr="00000000" w14:paraId="0000005B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(cancellare questo punto se non occorre)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Riportare eventuali interventi da parte di docenti, famiglia e/o gli specialisti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(cancellare se non vi sono interventi)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40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Esauriti gli argomenti all’ordine del giorno la seduta è tolta alle ore _______dopo aver letto e approvato il presente verbale.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64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6.0" w:type="dxa"/>
        <w:jc w:val="left"/>
        <w:tblInd w:w="-70.0" w:type="dxa"/>
        <w:tblLayout w:type="fixed"/>
        <w:tblLook w:val="0000"/>
      </w:tblPr>
      <w:tblGrid>
        <w:gridCol w:w="4111"/>
        <w:gridCol w:w="5565"/>
        <w:tblGridChange w:id="0">
          <w:tblGrid>
            <w:gridCol w:w="4111"/>
            <w:gridCol w:w="5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ind w:left="214" w:right="134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SEGRETARIO</w:t>
            </w:r>
          </w:p>
          <w:p w:rsidR="00000000" w:rsidDel="00000000" w:rsidP="00000000" w:rsidRDefault="00000000" w:rsidRPr="00000000" w14:paraId="00000067">
            <w:pPr>
              <w:ind w:left="214" w:right="134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di sostegno</w:t>
            </w:r>
          </w:p>
          <w:p w:rsidR="00000000" w:rsidDel="00000000" w:rsidP="00000000" w:rsidRDefault="00000000" w:rsidRPr="00000000" w14:paraId="00000068">
            <w:pPr>
              <w:pStyle w:val="Heading5"/>
              <w:ind w:left="214" w:right="1347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Prof. 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134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PRESIDENTE </w:t>
            </w:r>
          </w:p>
          <w:p w:rsidR="00000000" w:rsidDel="00000000" w:rsidP="00000000" w:rsidRDefault="00000000" w:rsidRPr="00000000" w14:paraId="0000006A">
            <w:pPr>
              <w:ind w:left="134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Coordinatore di classe</w:t>
            </w:r>
          </w:p>
          <w:p w:rsidR="00000000" w:rsidDel="00000000" w:rsidP="00000000" w:rsidRDefault="00000000" w:rsidRPr="00000000" w14:paraId="0000006B">
            <w:pPr>
              <w:pStyle w:val="Heading5"/>
              <w:ind w:left="1348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Prof. 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18" w:top="1021" w:left="1247" w:right="1247" w:header="227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Verdana"/>
  <w:font w:name="Calibri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spacing w:before="6" w:lineRule="auto"/>
      <w:ind w:left="1227" w:right="198"/>
    </w:pPr>
    <w:rPr>
      <w:rFonts w:ascii="Arial" w:cs="Arial" w:eastAsia="Arial" w:hAnsi="Arial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narh04000p@pec.istruzione.it" TargetMode="External"/><Relationship Id="rId9" Type="http://schemas.openxmlformats.org/officeDocument/2006/relationships/hyperlink" Target="http://www.ipsteleseischia.gov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NARH040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